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7DC" w:rsidRPr="00075B0C" w:rsidRDefault="00D247DC" w:rsidP="00D247DC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075B0C">
        <w:rPr>
          <w:rFonts w:ascii="Times New Roman" w:hAnsi="Times New Roman" w:cs="Times New Roman"/>
          <w:sz w:val="24"/>
          <w:szCs w:val="24"/>
          <w:lang w:val="kk-KZ"/>
        </w:rPr>
        <w:t>Учет расчетных отношений (кредиторской задолженности)</w:t>
      </w:r>
    </w:p>
    <w:p w:rsidR="00D247DC" w:rsidRPr="00075B0C" w:rsidRDefault="00D247DC" w:rsidP="00D247DC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247DC" w:rsidRPr="00075B0C" w:rsidRDefault="00D247DC" w:rsidP="00D247DC">
      <w:p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 xml:space="preserve">Обязательства – настоящая задолженность предприятия, которая возникает вследствие прошедших событий, и погашение которой, как </w:t>
      </w:r>
      <w:proofErr w:type="gramStart"/>
      <w:r w:rsidRPr="00075B0C">
        <w:rPr>
          <w:rFonts w:ascii="Times New Roman" w:hAnsi="Times New Roman" w:cs="Times New Roman"/>
          <w:bCs/>
          <w:sz w:val="24"/>
          <w:szCs w:val="24"/>
        </w:rPr>
        <w:t>ожидается</w:t>
      </w:r>
      <w:proofErr w:type="gramEnd"/>
      <w:r w:rsidRPr="00075B0C">
        <w:rPr>
          <w:rFonts w:ascii="Times New Roman" w:hAnsi="Times New Roman" w:cs="Times New Roman"/>
          <w:bCs/>
          <w:sz w:val="24"/>
          <w:szCs w:val="24"/>
        </w:rPr>
        <w:t xml:space="preserve"> приведет к убытию ресурсов с предприятия, которые воплощают в себе будущие экономические выгоды.</w:t>
      </w:r>
    </w:p>
    <w:p w:rsidR="00D247DC" w:rsidRPr="00075B0C" w:rsidRDefault="00D247DC" w:rsidP="00D247DC">
      <w:p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Погашение существующих обязательств:</w:t>
      </w:r>
    </w:p>
    <w:p w:rsidR="00D247DC" w:rsidRPr="00075B0C" w:rsidRDefault="00D247DC" w:rsidP="00D247DC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Предоставление услуг</w:t>
      </w:r>
    </w:p>
    <w:p w:rsidR="00D247DC" w:rsidRPr="00075B0C" w:rsidRDefault="00D247DC" w:rsidP="00D247DC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Выплата денежных средств</w:t>
      </w:r>
    </w:p>
    <w:p w:rsidR="00D247DC" w:rsidRPr="00075B0C" w:rsidRDefault="00D247DC" w:rsidP="00D247DC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Замена одного обязательства другим</w:t>
      </w:r>
    </w:p>
    <w:p w:rsidR="00D247DC" w:rsidRPr="00075B0C" w:rsidRDefault="00D247DC" w:rsidP="00D247DC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Передача других активов</w:t>
      </w:r>
    </w:p>
    <w:p w:rsidR="00D247DC" w:rsidRPr="00075B0C" w:rsidRDefault="00D247DC" w:rsidP="00D247DC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Переводом обязательства в капитал</w:t>
      </w:r>
    </w:p>
    <w:p w:rsidR="00D247DC" w:rsidRPr="00075B0C" w:rsidRDefault="00D247DC" w:rsidP="00D247DC">
      <w:pPr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Учет финансовых обязательств</w:t>
      </w:r>
    </w:p>
    <w:p w:rsidR="00D247DC" w:rsidRPr="00075B0C" w:rsidRDefault="00D247DC" w:rsidP="00D247DC">
      <w:pPr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 xml:space="preserve">Кредитование - движение ссудного капитала – капитала, предоставляемого </w:t>
      </w:r>
      <w:proofErr w:type="gramStart"/>
      <w:r w:rsidRPr="00075B0C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</w:p>
    <w:p w:rsidR="00D247DC" w:rsidRPr="00075B0C" w:rsidRDefault="00D247DC" w:rsidP="00D247DC">
      <w:p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ссуду на условиях возвратности за плату в виде процента.</w:t>
      </w:r>
    </w:p>
    <w:p w:rsidR="00D247DC" w:rsidRPr="00075B0C" w:rsidRDefault="00D247DC" w:rsidP="00D247DC">
      <w:pPr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Учет кредитов банков ведется на пассивном счете 3010 Оборот по Дт</w:t>
      </w:r>
    </w:p>
    <w:p w:rsidR="00D247DC" w:rsidRPr="00075B0C" w:rsidRDefault="00D247DC" w:rsidP="00D247DC">
      <w:p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 xml:space="preserve">погашение кредита, оборот по Кт получение кредита Остаток - кредитовый </w:t>
      </w:r>
    </w:p>
    <w:p w:rsidR="00D247DC" w:rsidRPr="00075B0C" w:rsidRDefault="00D247DC" w:rsidP="00D247D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 xml:space="preserve">Кредиты предоставляются </w:t>
      </w:r>
      <w:r w:rsidRPr="00075B0C">
        <w:rPr>
          <w:rFonts w:ascii="Times New Roman" w:hAnsi="Times New Roman" w:cs="Times New Roman"/>
          <w:sz w:val="24"/>
          <w:szCs w:val="24"/>
        </w:rPr>
        <w:t>банками, имеющими официальный статус,</w:t>
      </w:r>
    </w:p>
    <w:p w:rsidR="00D247DC" w:rsidRPr="00075B0C" w:rsidRDefault="00D247DC" w:rsidP="00D247DC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5B0C">
        <w:rPr>
          <w:rFonts w:ascii="Times New Roman" w:hAnsi="Times New Roman" w:cs="Times New Roman"/>
          <w:sz w:val="24"/>
          <w:szCs w:val="24"/>
        </w:rPr>
        <w:t>определяемый</w:t>
      </w:r>
      <w:proofErr w:type="gramEnd"/>
      <w:r w:rsidRPr="00075B0C">
        <w:rPr>
          <w:rFonts w:ascii="Times New Roman" w:hAnsi="Times New Roman" w:cs="Times New Roman"/>
          <w:sz w:val="24"/>
          <w:szCs w:val="24"/>
        </w:rPr>
        <w:t xml:space="preserve"> решением Национального банка на открытие и наличием лицензии на проведение банковских операций.</w:t>
      </w:r>
    </w:p>
    <w:p w:rsidR="00D247DC" w:rsidRPr="00075B0C" w:rsidRDefault="00D247DC" w:rsidP="00D247D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 xml:space="preserve">Кредиты предоставляются </w:t>
      </w:r>
      <w:r w:rsidRPr="00075B0C">
        <w:rPr>
          <w:rFonts w:ascii="Times New Roman" w:hAnsi="Times New Roman" w:cs="Times New Roman"/>
          <w:sz w:val="24"/>
          <w:szCs w:val="24"/>
        </w:rPr>
        <w:t xml:space="preserve">на коммерческой, договорной основе, на условиях срочности, возвратности, платности. </w:t>
      </w:r>
    </w:p>
    <w:p w:rsidR="00D247DC" w:rsidRPr="00075B0C" w:rsidRDefault="00D247DC" w:rsidP="00D247DC">
      <w:p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Для получения кредита необходимо предоставить:</w:t>
      </w:r>
    </w:p>
    <w:p w:rsidR="00D247DC" w:rsidRPr="00075B0C" w:rsidRDefault="00D247DC" w:rsidP="00D247D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Заявка на кредит</w:t>
      </w:r>
    </w:p>
    <w:p w:rsidR="00D247DC" w:rsidRPr="00075B0C" w:rsidRDefault="00D247DC" w:rsidP="00D247D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Устав, копии учредительных документов</w:t>
      </w:r>
    </w:p>
    <w:p w:rsidR="00D247DC" w:rsidRPr="00075B0C" w:rsidRDefault="00D247DC" w:rsidP="00D247D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лицензия на осуществление деятельности</w:t>
      </w:r>
    </w:p>
    <w:p w:rsidR="00D247DC" w:rsidRPr="00075B0C" w:rsidRDefault="00D247DC" w:rsidP="00D247D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акт сверки с налоговыми органами</w:t>
      </w:r>
    </w:p>
    <w:p w:rsidR="00D247DC" w:rsidRPr="00075B0C" w:rsidRDefault="00D247DC" w:rsidP="00D247D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др. документы по требованию банка</w:t>
      </w:r>
    </w:p>
    <w:p w:rsidR="00D247DC" w:rsidRPr="00075B0C" w:rsidRDefault="00D247DC" w:rsidP="00D247DC">
      <w:p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При выдаче кредита банк имеет право воспользоваться залоговым правом.</w:t>
      </w:r>
    </w:p>
    <w:p w:rsidR="00D247DC" w:rsidRPr="00075B0C" w:rsidRDefault="00D247DC" w:rsidP="00D247DC">
      <w:p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Предмет залога:</w:t>
      </w:r>
    </w:p>
    <w:p w:rsidR="00D247DC" w:rsidRPr="00075B0C" w:rsidRDefault="00D247DC" w:rsidP="00D247DC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товарно-материальные ценности</w:t>
      </w:r>
    </w:p>
    <w:p w:rsidR="00D247DC" w:rsidRPr="00075B0C" w:rsidRDefault="00D247DC" w:rsidP="00D247DC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продукция</w:t>
      </w:r>
    </w:p>
    <w:p w:rsidR="00D247DC" w:rsidRPr="00075B0C" w:rsidRDefault="00D247DC" w:rsidP="00D247DC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ценные бумаги</w:t>
      </w:r>
    </w:p>
    <w:p w:rsidR="00D247DC" w:rsidRPr="00075B0C" w:rsidRDefault="00D247DC" w:rsidP="00D247DC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другое свободное от залога имущество, имеющее денежную оценку</w:t>
      </w:r>
    </w:p>
    <w:p w:rsidR="00D247DC" w:rsidRPr="00075B0C" w:rsidRDefault="00D247DC" w:rsidP="00D247DC">
      <w:pPr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Залоговое право на имущество оформляется договором залога, дающим банку</w:t>
      </w:r>
    </w:p>
    <w:p w:rsidR="00D247DC" w:rsidRPr="00075B0C" w:rsidRDefault="00D247DC" w:rsidP="00D247DC">
      <w:p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право в случае нарушения договора получить удовлетворение из стоимости заложенного имущества</w:t>
      </w:r>
    </w:p>
    <w:p w:rsidR="00D247DC" w:rsidRPr="00075B0C" w:rsidRDefault="00D247DC" w:rsidP="00D247DC">
      <w:p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 xml:space="preserve">Гарантии предоставляются в письменном виде и являются обязательством данного предприятия погасить полностью или частично задолженность по ссуде и проценты по ней другой стороной. </w:t>
      </w:r>
    </w:p>
    <w:p w:rsidR="00D247DC" w:rsidRPr="00075B0C" w:rsidRDefault="00D247DC" w:rsidP="00D247DC">
      <w:pPr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 xml:space="preserve">Гарант предоставляет </w:t>
      </w:r>
      <w:r w:rsidRPr="00075B0C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 xml:space="preserve">гарантийное письмо </w:t>
      </w:r>
      <w:r w:rsidRPr="00075B0C">
        <w:rPr>
          <w:rFonts w:ascii="Times New Roman" w:hAnsi="Times New Roman" w:cs="Times New Roman"/>
          <w:bCs/>
          <w:sz w:val="24"/>
          <w:szCs w:val="24"/>
        </w:rPr>
        <w:t>в учреждение банка по месту</w:t>
      </w:r>
    </w:p>
    <w:p w:rsidR="00D247DC" w:rsidRPr="00075B0C" w:rsidRDefault="00D247DC" w:rsidP="00D247DC">
      <w:p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нахождения своего счета, где оно хранится до полного погашения кредита и процентов по нему.</w:t>
      </w:r>
    </w:p>
    <w:p w:rsidR="00D247DC" w:rsidRPr="00075B0C" w:rsidRDefault="00D247DC" w:rsidP="00D247DC">
      <w:pPr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В банк заемщика предоставляется копия с отметкой банка-гаранта о принятии</w:t>
      </w:r>
    </w:p>
    <w:p w:rsidR="00D247DC" w:rsidRPr="00075B0C" w:rsidRDefault="00D247DC" w:rsidP="00D247DC">
      <w:p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 xml:space="preserve">гарантии (за подписью руководителя и гл бухгалтера, </w:t>
      </w:r>
      <w:proofErr w:type="gramStart"/>
      <w:r w:rsidRPr="00075B0C">
        <w:rPr>
          <w:rFonts w:ascii="Times New Roman" w:hAnsi="Times New Roman" w:cs="Times New Roman"/>
          <w:bCs/>
          <w:sz w:val="24"/>
          <w:szCs w:val="24"/>
        </w:rPr>
        <w:t>заверена</w:t>
      </w:r>
      <w:proofErr w:type="gramEnd"/>
      <w:r w:rsidRPr="00075B0C">
        <w:rPr>
          <w:rFonts w:ascii="Times New Roman" w:hAnsi="Times New Roman" w:cs="Times New Roman"/>
          <w:bCs/>
          <w:sz w:val="24"/>
          <w:szCs w:val="24"/>
        </w:rPr>
        <w:t xml:space="preserve"> печатью) </w:t>
      </w:r>
    </w:p>
    <w:p w:rsidR="00D247DC" w:rsidRPr="00075B0C" w:rsidRDefault="00D247DC" w:rsidP="00D247D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ab/>
        <w:t>Гарантия предоставляется до выдачи кредита.</w:t>
      </w:r>
    </w:p>
    <w:p w:rsidR="00D247DC" w:rsidRPr="00075B0C" w:rsidRDefault="00D247DC" w:rsidP="00D247DC">
      <w:pPr>
        <w:jc w:val="center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Учет расчетов с поставщиками и подрядчиками</w:t>
      </w:r>
    </w:p>
    <w:p w:rsidR="00D247DC" w:rsidRPr="00075B0C" w:rsidRDefault="00D247DC" w:rsidP="00D247DC">
      <w:p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Расчеты с поставщиками и подрядчиками отражаются на счете 3310</w:t>
      </w:r>
    </w:p>
    <w:p w:rsidR="00D247DC" w:rsidRPr="00075B0C" w:rsidRDefault="00D247DC" w:rsidP="00D247D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sz w:val="24"/>
          <w:szCs w:val="24"/>
        </w:rPr>
        <w:t xml:space="preserve">расчеты по полученным товарно-материальным запасам и </w:t>
      </w:r>
      <w:proofErr w:type="spellStart"/>
      <w:r w:rsidRPr="00075B0C">
        <w:rPr>
          <w:rFonts w:ascii="Times New Roman" w:hAnsi="Times New Roman" w:cs="Times New Roman"/>
          <w:sz w:val="24"/>
          <w:szCs w:val="24"/>
        </w:rPr>
        <w:t>внеоборотным</w:t>
      </w:r>
      <w:proofErr w:type="spellEnd"/>
      <w:r w:rsidRPr="00075B0C">
        <w:rPr>
          <w:rFonts w:ascii="Times New Roman" w:hAnsi="Times New Roman" w:cs="Times New Roman"/>
          <w:sz w:val="24"/>
          <w:szCs w:val="24"/>
        </w:rPr>
        <w:t xml:space="preserve"> активам</w:t>
      </w:r>
    </w:p>
    <w:p w:rsidR="00D247DC" w:rsidRPr="00075B0C" w:rsidRDefault="00D247DC" w:rsidP="00D247D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sz w:val="24"/>
          <w:szCs w:val="24"/>
        </w:rPr>
        <w:t xml:space="preserve">-расчеты по полученным товарно-материальным запасам и </w:t>
      </w:r>
      <w:proofErr w:type="spellStart"/>
      <w:r w:rsidRPr="00075B0C">
        <w:rPr>
          <w:rFonts w:ascii="Times New Roman" w:hAnsi="Times New Roman" w:cs="Times New Roman"/>
          <w:sz w:val="24"/>
          <w:szCs w:val="24"/>
        </w:rPr>
        <w:t>внеоборотным</w:t>
      </w:r>
      <w:proofErr w:type="spellEnd"/>
      <w:r w:rsidRPr="00075B0C">
        <w:rPr>
          <w:rFonts w:ascii="Times New Roman" w:hAnsi="Times New Roman" w:cs="Times New Roman"/>
          <w:sz w:val="24"/>
          <w:szCs w:val="24"/>
        </w:rPr>
        <w:t xml:space="preserve"> активам (</w:t>
      </w:r>
      <w:proofErr w:type="spellStart"/>
      <w:r w:rsidRPr="00075B0C">
        <w:rPr>
          <w:rFonts w:ascii="Times New Roman" w:hAnsi="Times New Roman" w:cs="Times New Roman"/>
          <w:sz w:val="24"/>
          <w:szCs w:val="24"/>
        </w:rPr>
        <w:t>неотфактурованные</w:t>
      </w:r>
      <w:proofErr w:type="spellEnd"/>
      <w:r w:rsidRPr="00075B0C">
        <w:rPr>
          <w:rFonts w:ascii="Times New Roman" w:hAnsi="Times New Roman" w:cs="Times New Roman"/>
          <w:sz w:val="24"/>
          <w:szCs w:val="24"/>
        </w:rPr>
        <w:t xml:space="preserve"> поставки)</w:t>
      </w:r>
    </w:p>
    <w:p w:rsidR="00D247DC" w:rsidRPr="00075B0C" w:rsidRDefault="00D247DC" w:rsidP="00D247D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sz w:val="24"/>
          <w:szCs w:val="24"/>
        </w:rPr>
        <w:t xml:space="preserve">излишки ТМЦ и </w:t>
      </w:r>
      <w:proofErr w:type="spellStart"/>
      <w:proofErr w:type="gramStart"/>
      <w:r w:rsidRPr="00075B0C">
        <w:rPr>
          <w:rFonts w:ascii="Times New Roman" w:hAnsi="Times New Roman" w:cs="Times New Roman"/>
          <w:sz w:val="24"/>
          <w:szCs w:val="24"/>
        </w:rPr>
        <w:t>и</w:t>
      </w:r>
      <w:proofErr w:type="spellEnd"/>
      <w:proofErr w:type="gramEnd"/>
      <w:r w:rsidRPr="00075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5B0C">
        <w:rPr>
          <w:rFonts w:ascii="Times New Roman" w:hAnsi="Times New Roman" w:cs="Times New Roman"/>
          <w:sz w:val="24"/>
          <w:szCs w:val="24"/>
        </w:rPr>
        <w:t>внеоборотные</w:t>
      </w:r>
      <w:proofErr w:type="spellEnd"/>
      <w:r w:rsidRPr="00075B0C">
        <w:rPr>
          <w:rFonts w:ascii="Times New Roman" w:hAnsi="Times New Roman" w:cs="Times New Roman"/>
          <w:sz w:val="24"/>
          <w:szCs w:val="24"/>
        </w:rPr>
        <w:t xml:space="preserve"> активы, выявленные при приемке</w:t>
      </w:r>
    </w:p>
    <w:p w:rsidR="00D247DC" w:rsidRPr="00075B0C" w:rsidRDefault="00D247DC" w:rsidP="00D247D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i/>
          <w:iCs/>
          <w:sz w:val="24"/>
          <w:szCs w:val="24"/>
          <w:u w:val="single"/>
        </w:rPr>
        <w:t>По дебету счета отражается информация</w:t>
      </w:r>
      <w:r w:rsidRPr="00075B0C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D247DC" w:rsidRPr="00075B0C" w:rsidRDefault="00D247DC" w:rsidP="00D247D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sz w:val="24"/>
          <w:szCs w:val="24"/>
        </w:rPr>
        <w:t>-суммы оплаченных счетов и суммы зачетов по авансам выданным</w:t>
      </w:r>
    </w:p>
    <w:p w:rsidR="00D247DC" w:rsidRPr="00075B0C" w:rsidRDefault="00D247DC" w:rsidP="00D247D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i/>
          <w:iCs/>
          <w:sz w:val="24"/>
          <w:szCs w:val="24"/>
          <w:u w:val="single"/>
        </w:rPr>
        <w:t>По кредиту счета отражается информация</w:t>
      </w:r>
    </w:p>
    <w:p w:rsidR="00D247DC" w:rsidRPr="00075B0C" w:rsidRDefault="00D247DC" w:rsidP="00D247D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075B0C">
        <w:rPr>
          <w:rFonts w:ascii="Times New Roman" w:hAnsi="Times New Roman" w:cs="Times New Roman"/>
          <w:sz w:val="24"/>
          <w:szCs w:val="24"/>
        </w:rPr>
        <w:t xml:space="preserve">стоимость принятых ТМЦ и </w:t>
      </w:r>
      <w:proofErr w:type="spellStart"/>
      <w:r w:rsidRPr="00075B0C">
        <w:rPr>
          <w:rFonts w:ascii="Times New Roman" w:hAnsi="Times New Roman" w:cs="Times New Roman"/>
          <w:sz w:val="24"/>
          <w:szCs w:val="24"/>
        </w:rPr>
        <w:t>внеоборотных</w:t>
      </w:r>
      <w:proofErr w:type="spellEnd"/>
      <w:r w:rsidRPr="00075B0C">
        <w:rPr>
          <w:rFonts w:ascii="Times New Roman" w:hAnsi="Times New Roman" w:cs="Times New Roman"/>
          <w:sz w:val="24"/>
          <w:szCs w:val="24"/>
        </w:rPr>
        <w:t xml:space="preserve"> активов</w:t>
      </w:r>
    </w:p>
    <w:p w:rsidR="00D247DC" w:rsidRPr="00075B0C" w:rsidRDefault="00D247DC" w:rsidP="00D247D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sz w:val="24"/>
          <w:szCs w:val="24"/>
        </w:rPr>
        <w:t>-стоимость принятых работ и потребленных услуг</w:t>
      </w:r>
    </w:p>
    <w:p w:rsidR="00D247DC" w:rsidRPr="00075B0C" w:rsidRDefault="00D247DC" w:rsidP="00D247D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sz w:val="24"/>
          <w:szCs w:val="24"/>
        </w:rPr>
        <w:lastRenderedPageBreak/>
        <w:t>- сумма НДС по выставленным счетам поставщиков</w:t>
      </w:r>
    </w:p>
    <w:p w:rsidR="00D247DC" w:rsidRPr="00075B0C" w:rsidRDefault="00D247DC" w:rsidP="00D247D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sz w:val="24"/>
          <w:szCs w:val="24"/>
        </w:rPr>
        <w:t xml:space="preserve">-сумма обнаруженных недостач сверх норм естественной убыли и </w:t>
      </w:r>
      <w:proofErr w:type="spellStart"/>
      <w:r w:rsidRPr="00075B0C">
        <w:rPr>
          <w:rFonts w:ascii="Times New Roman" w:hAnsi="Times New Roman" w:cs="Times New Roman"/>
          <w:sz w:val="24"/>
          <w:szCs w:val="24"/>
        </w:rPr>
        <w:t>т</w:t>
      </w:r>
      <w:proofErr w:type="gramStart"/>
      <w:r w:rsidRPr="00075B0C">
        <w:rPr>
          <w:rFonts w:ascii="Times New Roman" w:hAnsi="Times New Roman" w:cs="Times New Roman"/>
          <w:sz w:val="24"/>
          <w:szCs w:val="24"/>
        </w:rPr>
        <w:t>.д</w:t>
      </w:r>
      <w:proofErr w:type="spellEnd"/>
      <w:proofErr w:type="gramEnd"/>
      <w:r w:rsidRPr="00075B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47DC" w:rsidRPr="00075B0C" w:rsidRDefault="00D247DC" w:rsidP="00D247D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sz w:val="24"/>
          <w:szCs w:val="24"/>
        </w:rPr>
        <w:t>Учет расчетов с поставщиками и подрядчиками ведут в журнале специальной формы по каждому счету-фактуре или платежному требованию поручению</w:t>
      </w:r>
    </w:p>
    <w:p w:rsidR="00D247DC" w:rsidRPr="00075B0C" w:rsidRDefault="00D247DC" w:rsidP="00D247DC">
      <w:p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sz w:val="24"/>
          <w:szCs w:val="24"/>
        </w:rPr>
        <w:t xml:space="preserve">Поступившие счета-фактуры (только акцептованные) регистрируют в </w:t>
      </w:r>
      <w:r w:rsidRPr="00075B0C">
        <w:rPr>
          <w:rFonts w:ascii="Times New Roman" w:hAnsi="Times New Roman" w:cs="Times New Roman"/>
          <w:bCs/>
          <w:sz w:val="24"/>
          <w:szCs w:val="24"/>
        </w:rPr>
        <w:t>«Журнале учета поступающих грузов»</w:t>
      </w:r>
    </w:p>
    <w:p w:rsidR="00D247DC" w:rsidRPr="00075B0C" w:rsidRDefault="00D247DC" w:rsidP="00D247D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номера приходных документов</w:t>
      </w:r>
    </w:p>
    <w:p w:rsidR="00D247DC" w:rsidRPr="00075B0C" w:rsidRDefault="00D247DC" w:rsidP="00D247D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дата поступления ТМЦ</w:t>
      </w:r>
    </w:p>
    <w:p w:rsidR="00D247DC" w:rsidRPr="00075B0C" w:rsidRDefault="00D247DC" w:rsidP="00D247D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 xml:space="preserve">запросы, связанные с розыском </w:t>
      </w:r>
      <w:proofErr w:type="spellStart"/>
      <w:r w:rsidRPr="00075B0C">
        <w:rPr>
          <w:rFonts w:ascii="Times New Roman" w:hAnsi="Times New Roman" w:cs="Times New Roman"/>
          <w:bCs/>
          <w:sz w:val="24"/>
          <w:szCs w:val="24"/>
        </w:rPr>
        <w:t>непоступивших</w:t>
      </w:r>
      <w:proofErr w:type="spellEnd"/>
      <w:r w:rsidRPr="00075B0C">
        <w:rPr>
          <w:rFonts w:ascii="Times New Roman" w:hAnsi="Times New Roman" w:cs="Times New Roman"/>
          <w:bCs/>
          <w:sz w:val="24"/>
          <w:szCs w:val="24"/>
        </w:rPr>
        <w:t xml:space="preserve"> грузов</w:t>
      </w:r>
    </w:p>
    <w:p w:rsidR="00D247DC" w:rsidRPr="00075B0C" w:rsidRDefault="00D247DC" w:rsidP="00D247D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sz w:val="24"/>
          <w:szCs w:val="24"/>
        </w:rPr>
        <w:t>Акцептованные счета с указанием регистрационного номера по журналу передают в бухгалтерию</w:t>
      </w:r>
    </w:p>
    <w:p w:rsidR="00D247DC" w:rsidRPr="00075B0C" w:rsidRDefault="00D247DC" w:rsidP="00D247D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Журнал «Учета расчетов с поставщиками и подрядчиками»</w:t>
      </w:r>
    </w:p>
    <w:p w:rsidR="00D247DC" w:rsidRPr="00075B0C" w:rsidRDefault="00D247DC" w:rsidP="00D247D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i/>
          <w:iCs/>
          <w:sz w:val="24"/>
          <w:szCs w:val="24"/>
        </w:rPr>
        <w:t>1 этап. Запись акцептованных счетов</w:t>
      </w:r>
    </w:p>
    <w:p w:rsidR="00D247DC" w:rsidRPr="00075B0C" w:rsidRDefault="00D247DC" w:rsidP="00D247D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регистрационный номер</w:t>
      </w:r>
    </w:p>
    <w:p w:rsidR="00D247DC" w:rsidRPr="00075B0C" w:rsidRDefault="00D247DC" w:rsidP="00D247D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номер счета-фактуры (платежного требования-поручения)</w:t>
      </w:r>
    </w:p>
    <w:p w:rsidR="00D247DC" w:rsidRPr="00075B0C" w:rsidRDefault="00D247DC" w:rsidP="00D247D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наименование поставщика</w:t>
      </w:r>
    </w:p>
    <w:p w:rsidR="00D247DC" w:rsidRPr="00075B0C" w:rsidRDefault="00D247DC" w:rsidP="00D247D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 xml:space="preserve">сумма по счету-фактуре </w:t>
      </w:r>
    </w:p>
    <w:p w:rsidR="00D247DC" w:rsidRPr="00075B0C" w:rsidRDefault="00D247DC" w:rsidP="00D247DC">
      <w:pPr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5B0C">
        <w:rPr>
          <w:rFonts w:ascii="Times New Roman" w:hAnsi="Times New Roman" w:cs="Times New Roman"/>
          <w:bCs/>
          <w:i/>
          <w:sz w:val="24"/>
          <w:szCs w:val="24"/>
        </w:rPr>
        <w:t>2 этап запись на основании поступивших  документов со склада</w:t>
      </w:r>
    </w:p>
    <w:p w:rsidR="00D247DC" w:rsidRPr="00075B0C" w:rsidRDefault="00D247DC" w:rsidP="00D247D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номер документа (приходные ордера, ТТН, акты о приемке материалов)</w:t>
      </w:r>
    </w:p>
    <w:p w:rsidR="00D247DC" w:rsidRPr="00075B0C" w:rsidRDefault="00D247DC" w:rsidP="00D247D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стоимость по договорным ценам</w:t>
      </w:r>
    </w:p>
    <w:p w:rsidR="00D247DC" w:rsidRPr="00075B0C" w:rsidRDefault="00D247DC" w:rsidP="00D247D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 xml:space="preserve">фактическая себестоимость по счету-фактуре (требованию-поручению) </w:t>
      </w:r>
    </w:p>
    <w:p w:rsidR="00D247DC" w:rsidRPr="00075B0C" w:rsidRDefault="00D247DC" w:rsidP="00D247D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i/>
          <w:iCs/>
          <w:sz w:val="24"/>
          <w:szCs w:val="24"/>
        </w:rPr>
        <w:t>3 этап   оплата счетов-фактур</w:t>
      </w:r>
    </w:p>
    <w:p w:rsidR="00D247DC" w:rsidRPr="00075B0C" w:rsidRDefault="00D247DC" w:rsidP="00D247D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sz w:val="24"/>
          <w:szCs w:val="24"/>
        </w:rPr>
        <w:t>Отметки об оплате на основании выписок по расчетному счету и другим счетам в банке</w:t>
      </w:r>
    </w:p>
    <w:p w:rsidR="00D247DC" w:rsidRPr="00075B0C" w:rsidRDefault="00D247DC" w:rsidP="00D247DC">
      <w:pPr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5B0C">
        <w:rPr>
          <w:rFonts w:ascii="Times New Roman" w:hAnsi="Times New Roman" w:cs="Times New Roman"/>
          <w:bCs/>
          <w:i/>
          <w:sz w:val="24"/>
          <w:szCs w:val="24"/>
        </w:rPr>
        <w:t>Итоговые строки</w:t>
      </w:r>
    </w:p>
    <w:p w:rsidR="00D247DC" w:rsidRPr="00075B0C" w:rsidRDefault="00D247DC" w:rsidP="00D247D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sz w:val="24"/>
          <w:szCs w:val="24"/>
        </w:rPr>
        <w:t>итого за месяц</w:t>
      </w:r>
    </w:p>
    <w:p w:rsidR="00D247DC" w:rsidRPr="00075B0C" w:rsidRDefault="00D247DC" w:rsidP="00D247D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5B0C">
        <w:rPr>
          <w:rFonts w:ascii="Times New Roman" w:hAnsi="Times New Roman" w:cs="Times New Roman"/>
          <w:sz w:val="24"/>
          <w:szCs w:val="24"/>
        </w:rPr>
        <w:t>сторно</w:t>
      </w:r>
      <w:proofErr w:type="spellEnd"/>
      <w:r w:rsidRPr="00075B0C">
        <w:rPr>
          <w:rFonts w:ascii="Times New Roman" w:hAnsi="Times New Roman" w:cs="Times New Roman"/>
          <w:sz w:val="24"/>
          <w:szCs w:val="24"/>
        </w:rPr>
        <w:t xml:space="preserve"> материалов в пути на начало месяца</w:t>
      </w:r>
    </w:p>
    <w:p w:rsidR="00D247DC" w:rsidRPr="00075B0C" w:rsidRDefault="00D247DC" w:rsidP="00D247D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sz w:val="24"/>
          <w:szCs w:val="24"/>
        </w:rPr>
        <w:t>материалы в пути на конец месяца</w:t>
      </w:r>
    </w:p>
    <w:p w:rsidR="00D247DC" w:rsidRPr="00075B0C" w:rsidRDefault="00D247DC" w:rsidP="00D247D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sz w:val="24"/>
          <w:szCs w:val="24"/>
        </w:rPr>
        <w:t xml:space="preserve">всего по журналу </w:t>
      </w:r>
    </w:p>
    <w:p w:rsidR="00D247DC" w:rsidRPr="00075B0C" w:rsidRDefault="00D247DC" w:rsidP="00D247DC">
      <w:pPr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Учет расчетов по авансам полученным</w:t>
      </w:r>
    </w:p>
    <w:p w:rsidR="00D247DC" w:rsidRPr="00075B0C" w:rsidRDefault="00D247DC" w:rsidP="00D247DC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 xml:space="preserve">По счету 3510 «Авансы полученные» отражается информация о </w:t>
      </w:r>
      <w:proofErr w:type="gramStart"/>
      <w:r w:rsidRPr="00075B0C">
        <w:rPr>
          <w:rFonts w:ascii="Times New Roman" w:hAnsi="Times New Roman" w:cs="Times New Roman"/>
          <w:bCs/>
          <w:sz w:val="24"/>
          <w:szCs w:val="24"/>
        </w:rPr>
        <w:t>полученных</w:t>
      </w:r>
      <w:proofErr w:type="gramEnd"/>
    </w:p>
    <w:p w:rsidR="00D247DC" w:rsidRPr="00075B0C" w:rsidRDefault="00D247DC" w:rsidP="00D247DC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5B0C">
        <w:rPr>
          <w:rFonts w:ascii="Times New Roman" w:hAnsi="Times New Roman" w:cs="Times New Roman"/>
          <w:bCs/>
          <w:sz w:val="24"/>
          <w:szCs w:val="24"/>
        </w:rPr>
        <w:t>авансах</w:t>
      </w:r>
      <w:proofErr w:type="gramEnd"/>
      <w:r w:rsidRPr="00075B0C">
        <w:rPr>
          <w:rFonts w:ascii="Times New Roman" w:hAnsi="Times New Roman" w:cs="Times New Roman"/>
          <w:bCs/>
          <w:sz w:val="24"/>
          <w:szCs w:val="24"/>
        </w:rPr>
        <w:t xml:space="preserve"> под поставку ТМЦ, выполненных работах и оказанных услугах, а также по полученной оплаты при частичной готовности продукции (работ, услуг).</w:t>
      </w:r>
    </w:p>
    <w:p w:rsidR="00D247DC" w:rsidRPr="00075B0C" w:rsidRDefault="00D247DC" w:rsidP="00D247DC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 xml:space="preserve">Если </w:t>
      </w:r>
      <w:proofErr w:type="gramStart"/>
      <w:r w:rsidRPr="00075B0C">
        <w:rPr>
          <w:rFonts w:ascii="Times New Roman" w:hAnsi="Times New Roman" w:cs="Times New Roman"/>
          <w:bCs/>
          <w:sz w:val="24"/>
          <w:szCs w:val="24"/>
        </w:rPr>
        <w:t>суммы оплаты, полученные авансом не будут</w:t>
      </w:r>
      <w:proofErr w:type="gramEnd"/>
      <w:r w:rsidRPr="00075B0C">
        <w:rPr>
          <w:rFonts w:ascii="Times New Roman" w:hAnsi="Times New Roman" w:cs="Times New Roman"/>
          <w:bCs/>
          <w:sz w:val="24"/>
          <w:szCs w:val="24"/>
        </w:rPr>
        <w:t xml:space="preserve"> использованы</w:t>
      </w:r>
    </w:p>
    <w:p w:rsidR="00D247DC" w:rsidRPr="00075B0C" w:rsidRDefault="00D247DC" w:rsidP="00D247DC">
      <w:p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поставщиком полностью или частично, то такие суммы подлежат возврату покупателю</w:t>
      </w:r>
    </w:p>
    <w:p w:rsidR="00D247DC" w:rsidRPr="00075B0C" w:rsidRDefault="00D247DC" w:rsidP="00D247DC">
      <w:pPr>
        <w:jc w:val="center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Учет доходов будущих периодов</w:t>
      </w:r>
    </w:p>
    <w:p w:rsidR="00D247DC" w:rsidRPr="00075B0C" w:rsidRDefault="00D247DC" w:rsidP="00D247DC">
      <w:p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 xml:space="preserve">Доходы будущих периодов </w:t>
      </w:r>
      <w:proofErr w:type="gramStart"/>
      <w:r w:rsidRPr="00075B0C">
        <w:rPr>
          <w:rFonts w:ascii="Times New Roman" w:hAnsi="Times New Roman" w:cs="Times New Roman"/>
          <w:bCs/>
          <w:sz w:val="24"/>
          <w:szCs w:val="24"/>
        </w:rPr>
        <w:t>–д</w:t>
      </w:r>
      <w:proofErr w:type="gramEnd"/>
      <w:r w:rsidRPr="00075B0C">
        <w:rPr>
          <w:rFonts w:ascii="Times New Roman" w:hAnsi="Times New Roman" w:cs="Times New Roman"/>
          <w:bCs/>
          <w:sz w:val="24"/>
          <w:szCs w:val="24"/>
        </w:rPr>
        <w:t>оходы, полученные предприятием в отчетном месяце, но относящиеся к последующим отчетным периодам</w:t>
      </w:r>
    </w:p>
    <w:p w:rsidR="00D247DC" w:rsidRPr="00075B0C" w:rsidRDefault="00D247DC" w:rsidP="00D247DC">
      <w:p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Виды:</w:t>
      </w:r>
    </w:p>
    <w:p w:rsidR="00D247DC" w:rsidRPr="00075B0C" w:rsidRDefault="00D247DC" w:rsidP="00D247DC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Уплаченная вперед арендная плата</w:t>
      </w:r>
    </w:p>
    <w:p w:rsidR="00D247DC" w:rsidRPr="00075B0C" w:rsidRDefault="00D247DC" w:rsidP="00D247DC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- Уплаченная вперед оплата за коммунальные услуги</w:t>
      </w:r>
    </w:p>
    <w:p w:rsidR="00D247DC" w:rsidRPr="00075B0C" w:rsidRDefault="00D247DC" w:rsidP="00D247DC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 xml:space="preserve">- Уплаченная вперед оплата за транспортные и </w:t>
      </w:r>
      <w:proofErr w:type="spellStart"/>
      <w:proofErr w:type="gramStart"/>
      <w:r w:rsidRPr="00075B0C">
        <w:rPr>
          <w:rFonts w:ascii="Times New Roman" w:hAnsi="Times New Roman" w:cs="Times New Roman"/>
          <w:bCs/>
          <w:sz w:val="24"/>
          <w:szCs w:val="24"/>
        </w:rPr>
        <w:t>др</w:t>
      </w:r>
      <w:proofErr w:type="spellEnd"/>
      <w:proofErr w:type="gramEnd"/>
      <w:r w:rsidRPr="00075B0C">
        <w:rPr>
          <w:rFonts w:ascii="Times New Roman" w:hAnsi="Times New Roman" w:cs="Times New Roman"/>
          <w:bCs/>
          <w:sz w:val="24"/>
          <w:szCs w:val="24"/>
        </w:rPr>
        <w:t xml:space="preserve"> услуги и </w:t>
      </w:r>
      <w:proofErr w:type="spellStart"/>
      <w:r w:rsidRPr="00075B0C">
        <w:rPr>
          <w:rFonts w:ascii="Times New Roman" w:hAnsi="Times New Roman" w:cs="Times New Roman"/>
          <w:bCs/>
          <w:sz w:val="24"/>
          <w:szCs w:val="24"/>
        </w:rPr>
        <w:t>т.д</w:t>
      </w:r>
      <w:proofErr w:type="spellEnd"/>
      <w:r w:rsidRPr="00075B0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E5821" w:rsidRDefault="00D247DC" w:rsidP="00D247DC">
      <w:r w:rsidRPr="00075B0C">
        <w:rPr>
          <w:rFonts w:ascii="Times New Roman" w:hAnsi="Times New Roman" w:cs="Times New Roman"/>
          <w:bCs/>
          <w:sz w:val="24"/>
          <w:szCs w:val="24"/>
        </w:rPr>
        <w:t>Данные расходы ведутся на счете 3520, особенность которого состоит в том, что при наступлении отчетного периода часть доходов будущих периодов списывается на текущие доходы, таким образом, по окончании отчетного периода счет 3520 полностью закрывается</w:t>
      </w:r>
    </w:p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367B8"/>
    <w:multiLevelType w:val="hybridMultilevel"/>
    <w:tmpl w:val="AD9A58EC"/>
    <w:lvl w:ilvl="0" w:tplc="D4DE05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D84C4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C7A21E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25ADBF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AC4822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CA8D77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7C8BB0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FE38D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D2E3D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30D10F08"/>
    <w:multiLevelType w:val="hybridMultilevel"/>
    <w:tmpl w:val="B7C0E9BE"/>
    <w:lvl w:ilvl="0" w:tplc="DFB4B7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9BC694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6006C8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D80ADA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74B09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2AEA4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AA40A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264A0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1D21E6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08A007E"/>
    <w:multiLevelType w:val="hybridMultilevel"/>
    <w:tmpl w:val="21785710"/>
    <w:lvl w:ilvl="0" w:tplc="58065C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64049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A067B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30881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E06A45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10D5E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68C3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C645F5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696A7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6FF30FF7"/>
    <w:multiLevelType w:val="hybridMultilevel"/>
    <w:tmpl w:val="588EA164"/>
    <w:lvl w:ilvl="0" w:tplc="B09AA7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AA592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22A43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B896F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264ED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285E0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A8180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C4FD8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94F6A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6D33FAE"/>
    <w:multiLevelType w:val="hybridMultilevel"/>
    <w:tmpl w:val="49688C7E"/>
    <w:lvl w:ilvl="0" w:tplc="401036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E0EB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B10CCE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6A2F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3850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24DEB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7ECCD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03287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1216A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247DC"/>
    <w:rsid w:val="000E5821"/>
    <w:rsid w:val="00190430"/>
    <w:rsid w:val="00543310"/>
    <w:rsid w:val="007F4A4D"/>
    <w:rsid w:val="00D247DC"/>
    <w:rsid w:val="00E33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7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2021-02-09T20:04:00Z</dcterms:created>
  <dcterms:modified xsi:type="dcterms:W3CDTF">2021-02-09T20:24:00Z</dcterms:modified>
</cp:coreProperties>
</file>